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9" w:rsidRPr="002802C2" w:rsidRDefault="00DF7D89" w:rsidP="00DF7D89">
      <w:pPr>
        <w:spacing w:after="150" w:line="336" w:lineRule="atLeast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</w:pPr>
      <w:r w:rsidRPr="002802C2"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  <w:t>ПАМЯТКА</w:t>
      </w:r>
    </w:p>
    <w:p w:rsidR="002802C2" w:rsidRDefault="00DF7D89" w:rsidP="00DF7D89">
      <w:pPr>
        <w:spacing w:after="150" w:line="336" w:lineRule="atLeast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</w:pPr>
      <w:r w:rsidRPr="002802C2"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  <w:t xml:space="preserve">«Особенности питания школьников </w:t>
      </w:r>
    </w:p>
    <w:p w:rsidR="00DF7D89" w:rsidRPr="002802C2" w:rsidRDefault="00DF7D89" w:rsidP="00DF7D89">
      <w:pPr>
        <w:spacing w:after="150" w:line="336" w:lineRule="atLeast"/>
        <w:jc w:val="center"/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</w:pPr>
      <w:r w:rsidRPr="002802C2">
        <w:rPr>
          <w:rFonts w:ascii="Times New Roman" w:eastAsia="Times New Roman" w:hAnsi="Times New Roman" w:cs="Times New Roman"/>
          <w:b/>
          <w:i/>
          <w:iCs/>
          <w:color w:val="222222"/>
          <w:sz w:val="44"/>
          <w:szCs w:val="44"/>
          <w:lang w:eastAsia="ru-RU"/>
        </w:rPr>
        <w:t>в весенний период»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приходом весны в организме человека происходят большие перемены. После зимнего периода, на который приходится пик заболеваемости гриппом и ОРВИ, значительно снижается иммунитет. Сезонная перестройка затрагивает гормональную и нервную системы.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чувствителен к изменениям детский организм. Ребенок делается раздражительным, быстро утомляется, у него снижается аппетит. Чтобы избежать неприятных симптомов, необходимо правильно питаться как дома, так и в образовательном учреждении.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важно, чтобы весной в рационе школьников были витаминизированные продукты. Это способствует улучшению его общего состояния, физической активности и повышению иммунитета. Ежедневно на тарелке ребенка должны быть крупы, фрукты, овощи, молочные продукты и мясо. Для того чтобы обеспечить организм витамином</w:t>
      </w:r>
      <w:proofErr w:type="gram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раз в день обязательно съедать один фрукт – яблоко, гранат, банан, апельсин. Кроме того, можно добавлять в кашу или йогурт замороженные ягоды, а конфеты, пирожные и газировку заменить творожными десертами, свежими компотами и морсами.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касается каши, то она содержит медленные углеводы и является главным источником энергии и сил для ребенка. Диетологи рекомендуют гречневую и овсяную каши, а также макаронные изделия из твердых сортов пшеницы. Каша из манной крупы и белого риса считается менее полезной.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кисломолочных продуктов улучшит пищеварительный процесс ребенка и нормализует микрофлору кишечника. Они содержат полезные лакт</w:t>
      </w:r>
      <w:proofErr w:type="gram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бифидобактерии</w:t>
      </w:r>
      <w:proofErr w:type="spell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этом повышают сопротивляемость организма к инфекциям.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 ребенка обязательно должно входить мясо. Это могут быть блюда из нежирной говядины, курятины или индейки. Железо, содержащееся в мясе, повышает гемоглобин в крови. Кроме того, белок животного происхождения необходим для роста соединительной и мышечной ткани ребенка.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витамина</w:t>
      </w:r>
      <w:proofErr w:type="gram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служит для укрепления организма, являются овощи и зелень. В начале весны в рацион ребенка необходимо включить свеклу, морковь, а также блюда из квашеной капусты, которая </w:t>
      </w:r>
      <w:proofErr w:type="gram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содержит большое количество витамина С.  Полезными будут</w:t>
      </w:r>
      <w:proofErr w:type="gram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овощные салаты с добавлением небольшого количества масла и зелени.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часть времени ребенок проводит в школе, поэтому детскому питанию здесь уделяется особое внимание. Меню разрабатывается специалистами с учетом сезонности. В рационе школьников присутствует необходимое детскому организму количество белков, жиров, углеводов, витаминов, минералов и других полезных веществ.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укрепления здоровья школьников в образовательных учреждениях проводится сезонная витаминизация. Обычно витаминизируются первые, третьи блюда или молоко – аскорбиновую кислоту предварительно растворяют и добавляют в общую массу блюда. Процедура витаминизации отвечает требованиям </w:t>
      </w:r>
      <w:proofErr w:type="spellStart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проводится медицинскими работниками в пищеблоках непосредственно перед раздачей.</w:t>
      </w:r>
    </w:p>
    <w:p w:rsidR="00DF7D89" w:rsidRPr="002802C2" w:rsidRDefault="00DF7D89" w:rsidP="002802C2">
      <w:pPr>
        <w:spacing w:after="15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тоже необходимо обратить особое внимание на питание ребенка в начале весеннего сезона. В это время для поддержания здоровья ему не помешает принимать витаминный комплекс. Важно помнить, что правильный рацион, обогащенный необходимыми полезными для ребенка веществами – залог здоровья, энергичности и хорошего настроения.</w:t>
      </w:r>
    </w:p>
    <w:p w:rsidR="00DF7D89" w:rsidRPr="00DF7D89" w:rsidRDefault="00DF7D89" w:rsidP="00DF7D89">
      <w:pPr>
        <w:numPr>
          <w:ilvl w:val="0"/>
          <w:numId w:val="1"/>
        </w:num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pacing w:after="150" w:line="240" w:lineRule="auto"/>
        <w:ind w:left="0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90CB"/>
          <w:sz w:val="20"/>
          <w:szCs w:val="20"/>
          <w:lang w:eastAsia="ru-RU"/>
        </w:rPr>
        <w:drawing>
          <wp:inline distT="0" distB="0" distL="0" distR="0">
            <wp:extent cx="4762500" cy="3305175"/>
            <wp:effectExtent l="19050" t="0" r="0" b="0"/>
            <wp:docPr id="1" name="Рисунок 1" descr="http://img4.minibanda.ru/Notes/4/8/5/cache/485aaaa3-2018-0330-1338-3146585ffff4-w500-h50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.minibanda.ru/Notes/4/8/5/cache/485aaaa3-2018-0330-1338-3146585ffff4-w500-h50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D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A17599" w:rsidRDefault="00A17599"/>
    <w:sectPr w:rsidR="00A17599" w:rsidSect="00A1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07E2"/>
    <w:multiLevelType w:val="multilevel"/>
    <w:tmpl w:val="BB38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D89"/>
    <w:rsid w:val="002802C2"/>
    <w:rsid w:val="009A316F"/>
    <w:rsid w:val="00A17599"/>
    <w:rsid w:val="00B82B86"/>
    <w:rsid w:val="00DF5EE8"/>
    <w:rsid w:val="00DF7D89"/>
    <w:rsid w:val="00FA1600"/>
    <w:rsid w:val="00FC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D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g4.minibanda.ru/Notes/4/8/5/cache/485aaaa3-2018-0330-1338-3146585ffff4-w800-h8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Vospitatel</cp:lastModifiedBy>
  <cp:revision>3</cp:revision>
  <dcterms:created xsi:type="dcterms:W3CDTF">2019-03-28T05:36:00Z</dcterms:created>
  <dcterms:modified xsi:type="dcterms:W3CDTF">2019-03-29T07:26:00Z</dcterms:modified>
</cp:coreProperties>
</file>